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92B" w:rsidRDefault="00F7492B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bookmarkStart w:id="10" w:name="_GoBack"/>
      <w:bookmarkEnd w:id="10"/>
    </w:p>
    <w:p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</w:t>
      </w:r>
      <w:proofErr w:type="gramStart"/>
      <w:r w:rsidRPr="002E7EF9">
        <w:rPr>
          <w:rFonts w:ascii="Arial" w:hAnsi="Arial"/>
          <w:sz w:val="24"/>
        </w:rPr>
        <w:t>Off</w:t>
      </w:r>
      <w:proofErr w:type="gramEnd"/>
      <w:r w:rsidRPr="002E7EF9">
        <w:rPr>
          <w:rFonts w:ascii="Arial" w:hAnsi="Arial"/>
          <w:sz w:val="24"/>
        </w:rPr>
        <w:t xml:space="preserve"> Contract rather than as separate individual Buyers under separate Call Off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</w:t>
      </w:r>
      <w:proofErr w:type="gramStart"/>
      <w:r w:rsidRPr="002E7EF9">
        <w:rPr>
          <w:rFonts w:ascii="Arial" w:hAnsi="Arial"/>
          <w:sz w:val="24"/>
        </w:rPr>
        <w:t>identified</w:t>
      </w:r>
      <w:proofErr w:type="gramEnd"/>
      <w:r w:rsidRPr="002E7EF9">
        <w:rPr>
          <w:rFonts w:ascii="Arial" w:hAnsi="Arial"/>
          <w:sz w:val="24"/>
        </w:rPr>
        <w:t xml:space="preserve">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1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 Call-Off Contract may in accordance with its provisions vary, terminate or rescind that Call-Off Contract or any part of it, without the consent of any Cluster Member.</w:t>
      </w:r>
      <w:bookmarkEnd w:id="11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2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2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3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3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the</w:t>
      </w:r>
      <w:proofErr w:type="gramEnd"/>
      <w:r w:rsidRPr="002E7EF9">
        <w:rPr>
          <w:rFonts w:ascii="Arial" w:hAnsi="Arial"/>
          <w:sz w:val="24"/>
        </w:rPr>
        <w:t xml:space="preserve"> Supplier's limits and exclusions of liability in the Call-Off Contract shall apply to any claim to enforce a Call-Off Contract made by the Buyer on behalf of a Cluster Member and to any claim to enforce a </w:t>
      </w:r>
      <w:r w:rsidRPr="002E7EF9">
        <w:rPr>
          <w:rFonts w:ascii="Arial" w:hAnsi="Arial"/>
          <w:sz w:val="24"/>
        </w:rPr>
        <w:lastRenderedPageBreak/>
        <w:t>Call-Off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such</w:t>
      </w:r>
      <w:proofErr w:type="gramEnd"/>
      <w:r w:rsidRPr="002E7EF9">
        <w:rPr>
          <w:rFonts w:ascii="Arial" w:hAnsi="Arial"/>
          <w:sz w:val="24"/>
        </w:rPr>
        <w:t xml:space="preserve">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</w:t>
      </w:r>
      <w:proofErr w:type="gramStart"/>
      <w:r w:rsidRPr="00560B1E">
        <w:rPr>
          <w:rFonts w:ascii="Arial" w:hAnsi="Arial" w:cs="Arial"/>
          <w:b/>
          <w:sz w:val="36"/>
        </w:rPr>
        <w:t>A</w:t>
      </w:r>
      <w:proofErr w:type="gramEnd"/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134" w:rsidRDefault="000C6134">
      <w:pPr>
        <w:spacing w:after="0"/>
      </w:pPr>
      <w:r>
        <w:separator/>
      </w:r>
    </w:p>
  </w:endnote>
  <w:endnote w:type="continuationSeparator" w:id="0">
    <w:p w:rsidR="000C6134" w:rsidRDefault="000C61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Times New Roman"/>
    <w:charset w:val="00"/>
    <w:family w:val="auto"/>
    <w:pitch w:val="default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3BB" w:rsidRPr="008649B6" w:rsidRDefault="008263B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="009A1D68">
      <w:rPr>
        <w:sz w:val="20"/>
      </w:rPr>
      <w:t>6177 National Fuels (2)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472E7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DA414C" w:rsidRPr="00F727E1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 w:rsidR="007C7374">
      <w:rPr>
        <w:sz w:val="20"/>
      </w:rPr>
      <w:t>Version: v3.</w:t>
    </w:r>
    <w:r w:rsidR="009835DF">
      <w:rPr>
        <w:sz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 xml:space="preserve">Model </w:t>
    </w:r>
    <w:proofErr w:type="gramStart"/>
    <w:r>
      <w:rPr>
        <w:sz w:val="20"/>
      </w:rPr>
      <w:t>Version :</w:t>
    </w:r>
    <w:proofErr w:type="gramEnd"/>
    <w:r>
      <w:rPr>
        <w:sz w:val="20"/>
      </w:rPr>
      <w:t xml:space="preserve">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134" w:rsidRDefault="000C6134">
      <w:pPr>
        <w:spacing w:after="0"/>
      </w:pPr>
      <w:r>
        <w:separator/>
      </w:r>
    </w:p>
  </w:footnote>
  <w:footnote w:type="continuationSeparator" w:id="0">
    <w:p w:rsidR="000C6134" w:rsidRDefault="000C61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414C" w:rsidRPr="008649B6" w:rsidRDefault="0082703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DA414C" w:rsidRPr="008649B6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9A1D68">
      <w:rPr>
        <w:color w:val="000000"/>
        <w:sz w:val="20"/>
        <w:szCs w:val="16"/>
        <w:lang w:eastAsia="en-GB"/>
      </w:rPr>
      <w:t>2020</w:t>
    </w:r>
  </w:p>
  <w:p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0C6134"/>
    <w:rsid w:val="00140872"/>
    <w:rsid w:val="00177A18"/>
    <w:rsid w:val="002C52C1"/>
    <w:rsid w:val="002E7EF9"/>
    <w:rsid w:val="00313B1F"/>
    <w:rsid w:val="003569BF"/>
    <w:rsid w:val="00560B1E"/>
    <w:rsid w:val="00710525"/>
    <w:rsid w:val="007C7374"/>
    <w:rsid w:val="008263BB"/>
    <w:rsid w:val="00827035"/>
    <w:rsid w:val="008649B6"/>
    <w:rsid w:val="00930DAF"/>
    <w:rsid w:val="00975660"/>
    <w:rsid w:val="009835DF"/>
    <w:rsid w:val="009A0C59"/>
    <w:rsid w:val="009A1D68"/>
    <w:rsid w:val="009A24CF"/>
    <w:rsid w:val="00A93EA1"/>
    <w:rsid w:val="00A96CC3"/>
    <w:rsid w:val="00B17578"/>
    <w:rsid w:val="00B54BDF"/>
    <w:rsid w:val="00C2343F"/>
    <w:rsid w:val="00C941DF"/>
    <w:rsid w:val="00D32CED"/>
    <w:rsid w:val="00DA414C"/>
    <w:rsid w:val="00F472E7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2020-08-20T13:35:00Z</dcterms:created>
  <dcterms:modified xsi:type="dcterms:W3CDTF">2020-12-04T16:03:00Z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